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A24A36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A24A36">
        <w:rPr>
          <w:rFonts w:asciiTheme="minorHAnsi" w:hAnsiTheme="minorHAnsi" w:cstheme="minorHAnsi"/>
          <w:b/>
        </w:rPr>
        <w:t xml:space="preserve">ANEXO I - </w:t>
      </w:r>
      <w:r w:rsidR="00920751" w:rsidRPr="00A24A36">
        <w:rPr>
          <w:rFonts w:asciiTheme="minorHAnsi" w:hAnsiTheme="minorHAnsi" w:cstheme="minorHAnsi"/>
          <w:b/>
        </w:rPr>
        <w:t>MODELO DE PROPOSTA DE PREÇOS</w:t>
      </w:r>
      <w:r w:rsidR="00920751" w:rsidRPr="00A24A36">
        <w:rPr>
          <w:rFonts w:asciiTheme="minorHAnsi" w:hAnsiTheme="minorHAnsi" w:cstheme="minorHAnsi"/>
          <w:b/>
          <w:bCs/>
        </w:rPr>
        <w:t xml:space="preserve"> </w:t>
      </w:r>
      <w:r w:rsidR="00920751" w:rsidRPr="00A24A36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A24A36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A24A36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A24A36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A24A36">
        <w:rPr>
          <w:rFonts w:asciiTheme="minorHAnsi" w:hAnsiTheme="minorHAnsi" w:cstheme="minorHAnsi"/>
        </w:rPr>
        <w:t xml:space="preserve">CNPJ: </w:t>
      </w:r>
      <w:r w:rsidRPr="00A24A36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A24A36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Pr="00A24A3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A24A36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A24A36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A24A3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A24A36">
        <w:rPr>
          <w:rFonts w:asciiTheme="minorHAnsi" w:hAnsiTheme="minorHAnsi" w:cstheme="minorHAnsi"/>
        </w:rPr>
        <w:t>Vimos apresentar proposta, nos termos consignados</w:t>
      </w:r>
      <w:r w:rsidR="001525D9" w:rsidRPr="00A24A36">
        <w:rPr>
          <w:rFonts w:asciiTheme="minorHAnsi" w:hAnsiTheme="minorHAnsi" w:cstheme="minorHAnsi"/>
        </w:rPr>
        <w:t xml:space="preserve"> </w:t>
      </w:r>
      <w:r w:rsidRPr="00A24A36">
        <w:rPr>
          <w:rFonts w:asciiTheme="minorHAnsi" w:hAnsiTheme="minorHAnsi" w:cstheme="minorHAnsi"/>
        </w:rPr>
        <w:t>mencionado</w:t>
      </w:r>
      <w:r w:rsidR="001525D9" w:rsidRPr="00A24A36">
        <w:rPr>
          <w:rFonts w:asciiTheme="minorHAnsi" w:hAnsiTheme="minorHAnsi" w:cstheme="minorHAnsi"/>
        </w:rPr>
        <w:t>s no</w:t>
      </w:r>
      <w:r w:rsidRPr="00A24A36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66DA9C87" w14:textId="77777777" w:rsidR="00201DB8" w:rsidRDefault="00201DB8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b/>
        </w:rPr>
      </w:pPr>
    </w:p>
    <w:p w14:paraId="4E35817F" w14:textId="6BB3DC4E" w:rsidR="007B0A41" w:rsidRPr="00A24A36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A24A36">
        <w:rPr>
          <w:rFonts w:asciiTheme="minorHAnsi" w:hAnsiTheme="minorHAnsi" w:cstheme="minorHAnsi"/>
          <w:b/>
        </w:rPr>
        <w:t>OBJETO:</w:t>
      </w:r>
      <w:r w:rsidRPr="00A24A36">
        <w:rPr>
          <w:rFonts w:asciiTheme="minorHAnsi" w:hAnsiTheme="minorHAnsi" w:cstheme="minorHAnsi"/>
        </w:rPr>
        <w:t xml:space="preserve"> </w:t>
      </w:r>
      <w:r w:rsidR="00A24A36" w:rsidRPr="00A24A36">
        <w:rPr>
          <w:rFonts w:asciiTheme="minorHAnsi" w:hAnsiTheme="minorHAnsi" w:cstheme="minorHAnsi"/>
          <w:bCs/>
        </w:rPr>
        <w:t>Contratação de empresa especializada para prestar serviço de telefonia fixa comutada, mediante prestação de serviços telefônicos fixo-fixo local, fixo-móvel local, longa distância nacional fixo-fixo e longa distância nacional fixo-móvel, chamadas internacionais. Compreende ainda a assinatura de feixe E1 sinalização R2D</w:t>
      </w:r>
      <w:r w:rsidR="00201DB8">
        <w:rPr>
          <w:rFonts w:asciiTheme="minorHAnsi" w:hAnsiTheme="minorHAnsi" w:cstheme="minorHAnsi"/>
          <w:bCs/>
        </w:rPr>
        <w:t>.</w:t>
      </w:r>
    </w:p>
    <w:p w14:paraId="44499F9A" w14:textId="77777777" w:rsidR="00501A43" w:rsidRPr="00A24A36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1B849EA9" w14:textId="77777777" w:rsidR="003E638B" w:rsidRDefault="003E638B" w:rsidP="003E638B">
      <w:pPr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A24A36">
        <w:rPr>
          <w:rFonts w:asciiTheme="minorHAnsi" w:hAnsiTheme="minorHAnsi" w:cstheme="minorHAnsi"/>
          <w:b/>
          <w:bCs/>
        </w:rPr>
        <w:t>SEDE SEBRAE/RO - PORTO VELHO</w:t>
      </w:r>
    </w:p>
    <w:p w14:paraId="2FC59066" w14:textId="55515A7E" w:rsidR="00201DB8" w:rsidRPr="00A24A36" w:rsidRDefault="00201DB8" w:rsidP="00201DB8">
      <w:pPr>
        <w:adjustRightInd w:val="0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 xml:space="preserve">Item 01 - </w:t>
      </w:r>
      <w:r w:rsidRPr="00201DB8">
        <w:rPr>
          <w:rFonts w:asciiTheme="minorHAnsi" w:hAnsiTheme="minorHAnsi" w:cstheme="minorHAnsi"/>
          <w:i/>
          <w:iCs/>
        </w:rPr>
        <w:t>Serviços de interligação com a central pública (tronco), através de link digital E-1 de 30 canais, de sinalização R2D, com discagem direta a ramal (DDR) para atender a SEDE do SEBRAE/RO, contemplando a implantação de 200 números de ramais, ligações local fixo-fixo e local fixo-móvel.</w:t>
      </w:r>
    </w:p>
    <w:tbl>
      <w:tblPr>
        <w:tblW w:w="96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9"/>
        <w:gridCol w:w="2507"/>
        <w:gridCol w:w="1128"/>
        <w:gridCol w:w="1627"/>
        <w:gridCol w:w="1301"/>
        <w:gridCol w:w="1170"/>
        <w:gridCol w:w="1051"/>
      </w:tblGrid>
      <w:tr w:rsidR="003E638B" w:rsidRPr="00A24A36" w14:paraId="5DAF4D6A" w14:textId="77777777" w:rsidTr="002C50E1">
        <w:trPr>
          <w:trHeight w:val="98"/>
        </w:trPr>
        <w:tc>
          <w:tcPr>
            <w:tcW w:w="879" w:type="dxa"/>
          </w:tcPr>
          <w:p w14:paraId="49C768C0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 1</w:t>
            </w:r>
          </w:p>
        </w:tc>
        <w:tc>
          <w:tcPr>
            <w:tcW w:w="2507" w:type="dxa"/>
          </w:tcPr>
          <w:p w14:paraId="020A6B4D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28" w:type="dxa"/>
          </w:tcPr>
          <w:p w14:paraId="64C32729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627" w:type="dxa"/>
          </w:tcPr>
          <w:p w14:paraId="2DC246F6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 MENSAL</w:t>
            </w:r>
          </w:p>
        </w:tc>
        <w:tc>
          <w:tcPr>
            <w:tcW w:w="1301" w:type="dxa"/>
          </w:tcPr>
          <w:p w14:paraId="1129078A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170" w:type="dxa"/>
          </w:tcPr>
          <w:p w14:paraId="6E12E723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1051" w:type="dxa"/>
          </w:tcPr>
          <w:p w14:paraId="663A17C8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ANUAL</w:t>
            </w:r>
          </w:p>
        </w:tc>
      </w:tr>
      <w:tr w:rsidR="003E638B" w:rsidRPr="00A24A36" w14:paraId="55E9A943" w14:textId="77777777" w:rsidTr="002C50E1">
        <w:trPr>
          <w:trHeight w:val="390"/>
        </w:trPr>
        <w:tc>
          <w:tcPr>
            <w:tcW w:w="879" w:type="dxa"/>
          </w:tcPr>
          <w:p w14:paraId="2939BBB8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1.1</w:t>
            </w:r>
          </w:p>
        </w:tc>
        <w:tc>
          <w:tcPr>
            <w:tcW w:w="2507" w:type="dxa"/>
          </w:tcPr>
          <w:p w14:paraId="26E33E03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Assinatura do feixe + 200 ramais</w:t>
            </w:r>
          </w:p>
        </w:tc>
        <w:tc>
          <w:tcPr>
            <w:tcW w:w="1128" w:type="dxa"/>
          </w:tcPr>
          <w:p w14:paraId="76CECD75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627" w:type="dxa"/>
          </w:tcPr>
          <w:p w14:paraId="76ACEF92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01</w:t>
            </w:r>
          </w:p>
        </w:tc>
        <w:tc>
          <w:tcPr>
            <w:tcW w:w="1301" w:type="dxa"/>
            <w:vAlign w:val="center"/>
          </w:tcPr>
          <w:p w14:paraId="636FADCC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170" w:type="dxa"/>
            <w:vAlign w:val="center"/>
          </w:tcPr>
          <w:p w14:paraId="4E6B4B64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051" w:type="dxa"/>
            <w:vAlign w:val="center"/>
          </w:tcPr>
          <w:p w14:paraId="053824D5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</w:tr>
      <w:tr w:rsidR="003E638B" w:rsidRPr="00A24A36" w14:paraId="5FF64AA7" w14:textId="77777777" w:rsidTr="002C50E1">
        <w:trPr>
          <w:trHeight w:val="390"/>
        </w:trPr>
        <w:tc>
          <w:tcPr>
            <w:tcW w:w="879" w:type="dxa"/>
          </w:tcPr>
          <w:p w14:paraId="000F5DCA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1.2</w:t>
            </w:r>
          </w:p>
        </w:tc>
        <w:tc>
          <w:tcPr>
            <w:tcW w:w="2507" w:type="dxa"/>
          </w:tcPr>
          <w:p w14:paraId="688DB7D1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Minutos fixo-fixo local originados</w:t>
            </w:r>
          </w:p>
        </w:tc>
        <w:tc>
          <w:tcPr>
            <w:tcW w:w="1128" w:type="dxa"/>
          </w:tcPr>
          <w:p w14:paraId="1FD1B7ED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Unidade.</w:t>
            </w:r>
          </w:p>
        </w:tc>
        <w:tc>
          <w:tcPr>
            <w:tcW w:w="1627" w:type="dxa"/>
          </w:tcPr>
          <w:p w14:paraId="4B89CEE5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301" w:type="dxa"/>
            <w:vAlign w:val="center"/>
          </w:tcPr>
          <w:p w14:paraId="00D31231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170" w:type="dxa"/>
            <w:vAlign w:val="center"/>
          </w:tcPr>
          <w:p w14:paraId="3C6DA3F7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051" w:type="dxa"/>
            <w:vAlign w:val="center"/>
          </w:tcPr>
          <w:p w14:paraId="5537FD1E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</w:tr>
      <w:tr w:rsidR="003E638B" w:rsidRPr="00A24A36" w14:paraId="03731162" w14:textId="77777777" w:rsidTr="002C50E1">
        <w:trPr>
          <w:trHeight w:val="390"/>
        </w:trPr>
        <w:tc>
          <w:tcPr>
            <w:tcW w:w="879" w:type="dxa"/>
          </w:tcPr>
          <w:p w14:paraId="069AD1F2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1.3</w:t>
            </w:r>
          </w:p>
        </w:tc>
        <w:tc>
          <w:tcPr>
            <w:tcW w:w="2507" w:type="dxa"/>
          </w:tcPr>
          <w:p w14:paraId="7C74EC41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Minutos fixo-móvel local originados</w:t>
            </w:r>
          </w:p>
        </w:tc>
        <w:tc>
          <w:tcPr>
            <w:tcW w:w="1128" w:type="dxa"/>
          </w:tcPr>
          <w:p w14:paraId="2C98746C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Unidade.</w:t>
            </w:r>
          </w:p>
        </w:tc>
        <w:tc>
          <w:tcPr>
            <w:tcW w:w="1627" w:type="dxa"/>
          </w:tcPr>
          <w:p w14:paraId="6FB721FB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301" w:type="dxa"/>
            <w:vAlign w:val="center"/>
          </w:tcPr>
          <w:p w14:paraId="5F9F96B6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170" w:type="dxa"/>
            <w:vAlign w:val="center"/>
          </w:tcPr>
          <w:p w14:paraId="0865C021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051" w:type="dxa"/>
            <w:vAlign w:val="center"/>
          </w:tcPr>
          <w:p w14:paraId="428856B4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</w:tr>
      <w:tr w:rsidR="003E638B" w:rsidRPr="00A24A36" w14:paraId="6FF525DC" w14:textId="77777777" w:rsidTr="002C50E1">
        <w:trPr>
          <w:trHeight w:val="390"/>
        </w:trPr>
        <w:tc>
          <w:tcPr>
            <w:tcW w:w="879" w:type="dxa"/>
          </w:tcPr>
          <w:p w14:paraId="706E95D8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1.4</w:t>
            </w:r>
          </w:p>
        </w:tc>
        <w:tc>
          <w:tcPr>
            <w:tcW w:w="2507" w:type="dxa"/>
          </w:tcPr>
          <w:p w14:paraId="5D7776FA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Habilitação/</w:t>
            </w:r>
          </w:p>
          <w:p w14:paraId="4B1C4A3C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Instalação</w:t>
            </w:r>
          </w:p>
          <w:p w14:paraId="1758AB7A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(uma única vez)</w:t>
            </w:r>
          </w:p>
        </w:tc>
        <w:tc>
          <w:tcPr>
            <w:tcW w:w="1128" w:type="dxa"/>
          </w:tcPr>
          <w:p w14:paraId="3FB72C54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Unidade.</w:t>
            </w:r>
          </w:p>
        </w:tc>
        <w:tc>
          <w:tcPr>
            <w:tcW w:w="1627" w:type="dxa"/>
            <w:vAlign w:val="center"/>
          </w:tcPr>
          <w:p w14:paraId="712C7784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--</w:t>
            </w:r>
          </w:p>
        </w:tc>
        <w:tc>
          <w:tcPr>
            <w:tcW w:w="1301" w:type="dxa"/>
            <w:vAlign w:val="center"/>
          </w:tcPr>
          <w:p w14:paraId="51F1FD76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170" w:type="dxa"/>
            <w:vAlign w:val="center"/>
          </w:tcPr>
          <w:p w14:paraId="4B95711B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1051" w:type="dxa"/>
            <w:vAlign w:val="center"/>
          </w:tcPr>
          <w:p w14:paraId="3F20FF76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</w:tr>
      <w:tr w:rsidR="003E638B" w:rsidRPr="00A24A36" w14:paraId="703131AF" w14:textId="77777777" w:rsidTr="002C50E1">
        <w:trPr>
          <w:trHeight w:val="390"/>
        </w:trPr>
        <w:tc>
          <w:tcPr>
            <w:tcW w:w="8612" w:type="dxa"/>
            <w:gridSpan w:val="6"/>
          </w:tcPr>
          <w:p w14:paraId="2ABA5A84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  <w:szCs w:val="20"/>
              </w:rPr>
              <w:t>TOTAL DO ITEM 1</w:t>
            </w:r>
          </w:p>
          <w:p w14:paraId="4A2F3B84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14:paraId="110B0E53" w14:textId="77777777" w:rsidR="003E638B" w:rsidRPr="00A24A36" w:rsidRDefault="003E638B" w:rsidP="002C50E1">
            <w:pPr>
              <w:pStyle w:val="Default"/>
              <w:ind w:right="-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R$</w:t>
            </w:r>
          </w:p>
        </w:tc>
      </w:tr>
    </w:tbl>
    <w:p w14:paraId="2A4BF4DF" w14:textId="77777777" w:rsidR="003E638B" w:rsidRPr="00A24A36" w:rsidRDefault="003E638B" w:rsidP="003E638B">
      <w:pPr>
        <w:tabs>
          <w:tab w:val="left" w:pos="972"/>
        </w:tabs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A24A36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ab/>
      </w:r>
    </w:p>
    <w:p w14:paraId="3EFDD0E0" w14:textId="77777777" w:rsidR="003E638B" w:rsidRDefault="003E638B" w:rsidP="00201DB8">
      <w:pPr>
        <w:tabs>
          <w:tab w:val="left" w:pos="972"/>
        </w:tabs>
        <w:spacing w:line="360" w:lineRule="auto"/>
        <w:jc w:val="both"/>
        <w:rPr>
          <w:rFonts w:asciiTheme="minorHAnsi" w:hAnsiTheme="minorHAnsi" w:cstheme="minorHAnsi"/>
          <w:b/>
        </w:rPr>
      </w:pPr>
      <w:r w:rsidRPr="00A24A36">
        <w:rPr>
          <w:rFonts w:asciiTheme="minorHAnsi" w:hAnsiTheme="minorHAnsi" w:cstheme="minorHAnsi"/>
          <w:b/>
        </w:rPr>
        <w:t>LIGAÇÕES LDN (DDD), FIXO-MÓVEL VC2, FIXO-MÓVEL VC3, LIGAÇÕES INTERNACIONAIS (DDI) ORIGINADAS DE TODOS OS ESCRTITÓRIOS E SEDE DO SEBRAE/RO.</w:t>
      </w:r>
    </w:p>
    <w:p w14:paraId="5D0CB9B9" w14:textId="714EC12A" w:rsidR="00201DB8" w:rsidRPr="00A24A36" w:rsidRDefault="00201DB8" w:rsidP="00201DB8">
      <w:pPr>
        <w:tabs>
          <w:tab w:val="left" w:pos="972"/>
        </w:tabs>
        <w:spacing w:line="360" w:lineRule="auto"/>
        <w:jc w:val="both"/>
        <w:rPr>
          <w:rFonts w:asciiTheme="minorHAnsi" w:hAnsiTheme="minorHAnsi" w:cstheme="minorHAnsi"/>
          <w:color w:val="000000"/>
          <w:lang w:eastAsia="ar-SA"/>
        </w:rPr>
      </w:pPr>
      <w:r>
        <w:rPr>
          <w:rFonts w:asciiTheme="minorHAnsi" w:hAnsiTheme="minorHAnsi" w:cstheme="minorHAnsi"/>
          <w:i/>
          <w:iCs/>
          <w:color w:val="000000"/>
          <w:lang w:eastAsia="ar-SA"/>
        </w:rPr>
        <w:t xml:space="preserve">Item 02 - </w:t>
      </w:r>
      <w:r w:rsidRPr="00201DB8">
        <w:rPr>
          <w:rFonts w:asciiTheme="minorHAnsi" w:hAnsiTheme="minorHAnsi" w:cstheme="minorHAnsi"/>
          <w:i/>
          <w:iCs/>
          <w:color w:val="000000"/>
          <w:lang w:eastAsia="ar-SA"/>
        </w:rPr>
        <w:t>Serviço de Longa Distância Nacional e Internacional para chamadas originadas no Estado de Rondônia, conforme Plano Geral de Outorgas da Anatel, incluindo as ligações de telefones fixos para telefones fixos, de telefones fixos para telefones móveis.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098"/>
        <w:gridCol w:w="1304"/>
        <w:gridCol w:w="1701"/>
        <w:gridCol w:w="1276"/>
        <w:gridCol w:w="1134"/>
        <w:gridCol w:w="1134"/>
      </w:tblGrid>
      <w:tr w:rsidR="003E638B" w:rsidRPr="00A24A36" w14:paraId="31293680" w14:textId="77777777" w:rsidTr="002C50E1">
        <w:trPr>
          <w:trHeight w:val="544"/>
        </w:trPr>
        <w:tc>
          <w:tcPr>
            <w:tcW w:w="992" w:type="dxa"/>
            <w:shd w:val="clear" w:color="auto" w:fill="auto"/>
            <w:vAlign w:val="center"/>
          </w:tcPr>
          <w:p w14:paraId="2A42EE41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>ITEM 2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4BAF506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>ESPECIFICAÇÃO</w:t>
            </w:r>
          </w:p>
        </w:tc>
        <w:tc>
          <w:tcPr>
            <w:tcW w:w="1304" w:type="dxa"/>
          </w:tcPr>
          <w:p w14:paraId="7356D6F8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>UNIDADE DE MEDIDA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81E898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>QUANTIDADE MENSAL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FCD7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left="-35" w:right="1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>VALOR UNITÁRIO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2493FA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>VALOR MENSAL</w:t>
            </w:r>
          </w:p>
        </w:tc>
        <w:tc>
          <w:tcPr>
            <w:tcW w:w="1134" w:type="dxa"/>
          </w:tcPr>
          <w:p w14:paraId="514DCFC9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>VALOR ANUAL</w:t>
            </w:r>
          </w:p>
        </w:tc>
      </w:tr>
      <w:tr w:rsidR="003E638B" w:rsidRPr="00A24A36" w14:paraId="7CF750F1" w14:textId="77777777" w:rsidTr="002C50E1">
        <w:tc>
          <w:tcPr>
            <w:tcW w:w="992" w:type="dxa"/>
            <w:shd w:val="clear" w:color="auto" w:fill="auto"/>
            <w:vAlign w:val="center"/>
          </w:tcPr>
          <w:p w14:paraId="151C963B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2.1</w:t>
            </w:r>
          </w:p>
        </w:tc>
        <w:tc>
          <w:tcPr>
            <w:tcW w:w="2098" w:type="dxa"/>
            <w:shd w:val="clear" w:color="auto" w:fill="auto"/>
          </w:tcPr>
          <w:p w14:paraId="04BC2516" w14:textId="77777777" w:rsidR="003E638B" w:rsidRPr="00A24A36" w:rsidRDefault="003E638B" w:rsidP="002C50E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DDD Fixo-Fixo</w:t>
            </w:r>
          </w:p>
        </w:tc>
        <w:tc>
          <w:tcPr>
            <w:tcW w:w="1304" w:type="dxa"/>
          </w:tcPr>
          <w:p w14:paraId="40E773B1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Unidade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4E17B5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5.000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F03C63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49A6AA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</w:tcPr>
          <w:p w14:paraId="638B959B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</w:tr>
      <w:tr w:rsidR="003E638B" w:rsidRPr="00A24A36" w14:paraId="54D3DC41" w14:textId="77777777" w:rsidTr="002C50E1">
        <w:tc>
          <w:tcPr>
            <w:tcW w:w="992" w:type="dxa"/>
            <w:shd w:val="clear" w:color="auto" w:fill="auto"/>
            <w:vAlign w:val="center"/>
          </w:tcPr>
          <w:p w14:paraId="36E9347F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2.2</w:t>
            </w:r>
          </w:p>
        </w:tc>
        <w:tc>
          <w:tcPr>
            <w:tcW w:w="2098" w:type="dxa"/>
            <w:shd w:val="clear" w:color="auto" w:fill="auto"/>
          </w:tcPr>
          <w:p w14:paraId="2B8FCB39" w14:textId="77777777" w:rsidR="003E638B" w:rsidRPr="00A24A36" w:rsidRDefault="003E638B" w:rsidP="002C50E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VC2</w:t>
            </w:r>
          </w:p>
        </w:tc>
        <w:tc>
          <w:tcPr>
            <w:tcW w:w="1304" w:type="dxa"/>
          </w:tcPr>
          <w:p w14:paraId="46741070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Unidade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A78482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9357AD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9769C8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</w:tcPr>
          <w:p w14:paraId="1CC1E0A5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</w:tr>
      <w:tr w:rsidR="003E638B" w:rsidRPr="00A24A36" w14:paraId="40DFA76D" w14:textId="77777777" w:rsidTr="002C50E1">
        <w:tc>
          <w:tcPr>
            <w:tcW w:w="992" w:type="dxa"/>
            <w:shd w:val="clear" w:color="auto" w:fill="auto"/>
            <w:vAlign w:val="center"/>
          </w:tcPr>
          <w:p w14:paraId="5EB579EF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2.3</w:t>
            </w:r>
          </w:p>
        </w:tc>
        <w:tc>
          <w:tcPr>
            <w:tcW w:w="2098" w:type="dxa"/>
            <w:shd w:val="clear" w:color="auto" w:fill="auto"/>
          </w:tcPr>
          <w:p w14:paraId="7313BB3C" w14:textId="77777777" w:rsidR="003E638B" w:rsidRPr="00A24A36" w:rsidRDefault="003E638B" w:rsidP="002C50E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VC3</w:t>
            </w:r>
          </w:p>
        </w:tc>
        <w:tc>
          <w:tcPr>
            <w:tcW w:w="1304" w:type="dxa"/>
          </w:tcPr>
          <w:p w14:paraId="5702DED6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Unidade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2BA344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33448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997A10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</w:tcPr>
          <w:p w14:paraId="18EC6B5E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</w:tr>
      <w:tr w:rsidR="003E638B" w:rsidRPr="00A24A36" w14:paraId="6ACC7448" w14:textId="77777777" w:rsidTr="002C50E1">
        <w:trPr>
          <w:trHeight w:val="377"/>
        </w:trPr>
        <w:tc>
          <w:tcPr>
            <w:tcW w:w="992" w:type="dxa"/>
            <w:shd w:val="clear" w:color="auto" w:fill="auto"/>
            <w:vAlign w:val="center"/>
          </w:tcPr>
          <w:p w14:paraId="5F26D5DD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2.4</w:t>
            </w:r>
          </w:p>
        </w:tc>
        <w:tc>
          <w:tcPr>
            <w:tcW w:w="2098" w:type="dxa"/>
            <w:shd w:val="clear" w:color="auto" w:fill="auto"/>
          </w:tcPr>
          <w:p w14:paraId="6FE7743F" w14:textId="77777777" w:rsidR="003E638B" w:rsidRPr="00A24A36" w:rsidRDefault="003E638B" w:rsidP="002C50E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24A36">
              <w:rPr>
                <w:rFonts w:asciiTheme="minorHAnsi" w:hAnsiTheme="minorHAnsi" w:cstheme="minorHAnsi"/>
                <w:sz w:val="20"/>
                <w:szCs w:val="20"/>
              </w:rPr>
              <w:t>DDI Fixo-Fixo</w:t>
            </w:r>
          </w:p>
        </w:tc>
        <w:tc>
          <w:tcPr>
            <w:tcW w:w="1304" w:type="dxa"/>
          </w:tcPr>
          <w:p w14:paraId="1D63837C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Unidade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7E36C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sz w:val="2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C62A0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807D67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  <w:tc>
          <w:tcPr>
            <w:tcW w:w="1134" w:type="dxa"/>
          </w:tcPr>
          <w:p w14:paraId="705793C2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</w:tr>
      <w:tr w:rsidR="003E638B" w:rsidRPr="00A24A36" w14:paraId="1E78472A" w14:textId="77777777" w:rsidTr="002C50E1">
        <w:trPr>
          <w:trHeight w:val="450"/>
        </w:trPr>
        <w:tc>
          <w:tcPr>
            <w:tcW w:w="8505" w:type="dxa"/>
            <w:gridSpan w:val="6"/>
          </w:tcPr>
          <w:p w14:paraId="4095E345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sz w:val="20"/>
              </w:rPr>
              <w:t xml:space="preserve">      TOTAL DO ITEM 2</w:t>
            </w:r>
          </w:p>
        </w:tc>
        <w:tc>
          <w:tcPr>
            <w:tcW w:w="1134" w:type="dxa"/>
            <w:vAlign w:val="bottom"/>
          </w:tcPr>
          <w:p w14:paraId="513CA44F" w14:textId="77777777" w:rsidR="003E638B" w:rsidRPr="00A24A36" w:rsidRDefault="003E638B" w:rsidP="002C50E1">
            <w:pPr>
              <w:widowControl w:val="0"/>
              <w:autoSpaceDE w:val="0"/>
              <w:autoSpaceDN w:val="0"/>
              <w:adjustRightInd w:val="0"/>
              <w:ind w:right="111"/>
              <w:jc w:val="center"/>
              <w:rPr>
                <w:rFonts w:asciiTheme="minorHAnsi" w:hAnsiTheme="minorHAnsi" w:cstheme="minorHAnsi"/>
                <w:sz w:val="20"/>
              </w:rPr>
            </w:pPr>
            <w:r w:rsidRPr="00A24A36">
              <w:rPr>
                <w:rFonts w:asciiTheme="minorHAnsi" w:hAnsiTheme="minorHAnsi" w:cstheme="minorHAnsi"/>
                <w:b/>
                <w:bCs/>
                <w:sz w:val="20"/>
              </w:rPr>
              <w:t>R$</w:t>
            </w:r>
          </w:p>
        </w:tc>
      </w:tr>
    </w:tbl>
    <w:p w14:paraId="074ECF48" w14:textId="77777777" w:rsidR="003E638B" w:rsidRPr="00A24A36" w:rsidRDefault="003E638B" w:rsidP="003E638B">
      <w:pPr>
        <w:tabs>
          <w:tab w:val="left" w:pos="972"/>
        </w:tabs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</w:p>
    <w:p w14:paraId="797397E5" w14:textId="0686A77E" w:rsidR="00920751" w:rsidRPr="00A24A36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A24A36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A24A36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Pr="00A24A36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A24A36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A24A36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A24A36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A24A36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A24A36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24A36">
        <w:rPr>
          <w:rFonts w:asciiTheme="minorHAnsi" w:hAnsiTheme="minorHAnsi" w:cstheme="minorHAnsi"/>
        </w:rPr>
        <w:t xml:space="preserve">Nossa proposta é válida por </w:t>
      </w:r>
      <w:r w:rsidRPr="00A24A36">
        <w:rPr>
          <w:rFonts w:asciiTheme="minorHAnsi" w:hAnsiTheme="minorHAnsi" w:cstheme="minorHAnsi"/>
          <w:b/>
          <w:bCs/>
        </w:rPr>
        <w:t>60 (sessenta) dias,</w:t>
      </w:r>
      <w:r w:rsidRPr="00A24A36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A24A36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Pr="00A24A36" w:rsidRDefault="00920751" w:rsidP="00D46E21">
      <w:pPr>
        <w:jc w:val="both"/>
        <w:rPr>
          <w:rFonts w:asciiTheme="minorHAnsi" w:hAnsiTheme="minorHAnsi" w:cstheme="minorHAnsi"/>
        </w:rPr>
      </w:pPr>
      <w:r w:rsidRPr="00A24A36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A24A36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A24A36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A24A3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A24A36">
              <w:rPr>
                <w:rFonts w:asciiTheme="minorHAnsi" w:hAnsiTheme="minorHAnsi" w:cstheme="minorHAnsi"/>
                <w:b/>
              </w:rPr>
              <w:t>DADOS DA</w:t>
            </w:r>
            <w:r w:rsidRPr="00A24A3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24A3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A24A36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Razão</w:t>
            </w:r>
            <w:r w:rsidRPr="00A24A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24A3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A24A36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CNPJ</w:t>
            </w:r>
            <w:r w:rsidRPr="00A24A3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A24A36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A24A36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A24A3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A24A3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Bairro:</w:t>
            </w:r>
            <w:r w:rsidRPr="00A24A3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A24A36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Cidade:</w:t>
            </w:r>
            <w:r w:rsidRPr="00A24A3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A24A3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UF:</w:t>
            </w:r>
            <w:r w:rsidRPr="00A24A3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A24A3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A24A36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Telefone:</w:t>
            </w:r>
            <w:r w:rsidRPr="00A24A3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A24A3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E-mail:</w:t>
            </w:r>
            <w:r w:rsidRPr="00A24A3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A24A36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A24A3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A24A36">
              <w:rPr>
                <w:rFonts w:asciiTheme="minorHAnsi" w:hAnsiTheme="minorHAnsi" w:cstheme="minorHAnsi"/>
                <w:b/>
              </w:rPr>
              <w:t>REPRESENTANTE</w:t>
            </w:r>
            <w:r w:rsidRPr="00A24A3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A24A36">
              <w:rPr>
                <w:rFonts w:asciiTheme="minorHAnsi" w:hAnsiTheme="minorHAnsi" w:cstheme="minorHAnsi"/>
                <w:b/>
              </w:rPr>
              <w:t>LEGAL</w:t>
            </w:r>
            <w:r w:rsidRPr="00A24A3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A24A36">
              <w:rPr>
                <w:rFonts w:asciiTheme="minorHAnsi" w:hAnsiTheme="minorHAnsi" w:cstheme="minorHAnsi"/>
                <w:b/>
              </w:rPr>
              <w:t>DA</w:t>
            </w:r>
            <w:r w:rsidRPr="00A24A3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A24A36">
              <w:rPr>
                <w:rFonts w:asciiTheme="minorHAnsi" w:hAnsiTheme="minorHAnsi" w:cstheme="minorHAnsi"/>
                <w:b/>
              </w:rPr>
              <w:t>EMPRESA</w:t>
            </w:r>
            <w:r w:rsidRPr="00A24A3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A24A3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A24A36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A24A3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A24A3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A24A36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A24A3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A24A3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A24A36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A24A3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A24A3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A24A3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Pr="00A24A3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6D10DE3A" w:rsidR="00D46E21" w:rsidRPr="00A24A36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A24A36">
        <w:rPr>
          <w:rFonts w:asciiTheme="minorHAnsi" w:hAnsiTheme="minorHAnsi" w:cstheme="minorHAnsi"/>
        </w:rPr>
        <w:t>________________________</w:t>
      </w:r>
      <w:r w:rsidR="00920751" w:rsidRPr="00A24A36">
        <w:rPr>
          <w:rFonts w:asciiTheme="minorHAnsi" w:hAnsiTheme="minorHAnsi" w:cstheme="minorHAnsi"/>
        </w:rPr>
        <w:t xml:space="preserve">,       de                   de </w:t>
      </w:r>
      <w:r w:rsidR="001525D9" w:rsidRPr="00A2281F">
        <w:rPr>
          <w:rFonts w:asciiTheme="minorHAnsi" w:hAnsiTheme="minorHAnsi" w:cstheme="minorHAnsi"/>
        </w:rPr>
        <w:t>20</w:t>
      </w:r>
      <w:r w:rsidR="00A2281F" w:rsidRPr="00A2281F">
        <w:rPr>
          <w:rFonts w:asciiTheme="minorHAnsi" w:hAnsiTheme="minorHAnsi" w:cstheme="minorHAnsi"/>
        </w:rPr>
        <w:t>24</w:t>
      </w:r>
      <w:r w:rsidR="00920751" w:rsidRPr="00A24A36">
        <w:rPr>
          <w:rFonts w:asciiTheme="minorHAnsi" w:hAnsiTheme="minorHAnsi" w:cstheme="minorHAnsi"/>
        </w:rPr>
        <w:t>.</w:t>
      </w:r>
    </w:p>
    <w:p w14:paraId="357F3201" w14:textId="77777777" w:rsidR="00D46E21" w:rsidRPr="00A24A36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Pr="00A24A3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A24A36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A24A36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A24A36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A24A36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A24A36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C9A45" w14:textId="77777777" w:rsidR="00FD0C9A" w:rsidRDefault="00FD0C9A" w:rsidP="00920751">
      <w:r>
        <w:separator/>
      </w:r>
    </w:p>
  </w:endnote>
  <w:endnote w:type="continuationSeparator" w:id="0">
    <w:p w14:paraId="1D4E5EE2" w14:textId="77777777" w:rsidR="00FD0C9A" w:rsidRDefault="00FD0C9A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636B7" w14:textId="77777777" w:rsidR="00FD0C9A" w:rsidRDefault="00FD0C9A" w:rsidP="00920751">
      <w:r>
        <w:separator/>
      </w:r>
    </w:p>
  </w:footnote>
  <w:footnote w:type="continuationSeparator" w:id="0">
    <w:p w14:paraId="4A35084B" w14:textId="77777777" w:rsidR="00FD0C9A" w:rsidRDefault="00FD0C9A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1C7278"/>
    <w:rsid w:val="00201DB8"/>
    <w:rsid w:val="00272400"/>
    <w:rsid w:val="003E638B"/>
    <w:rsid w:val="00501A43"/>
    <w:rsid w:val="00570B58"/>
    <w:rsid w:val="00614553"/>
    <w:rsid w:val="006D35D4"/>
    <w:rsid w:val="007B0A41"/>
    <w:rsid w:val="007B6276"/>
    <w:rsid w:val="007C76BE"/>
    <w:rsid w:val="00855EDF"/>
    <w:rsid w:val="00906BAB"/>
    <w:rsid w:val="00920751"/>
    <w:rsid w:val="00946855"/>
    <w:rsid w:val="00951BDD"/>
    <w:rsid w:val="00993BA5"/>
    <w:rsid w:val="00A22186"/>
    <w:rsid w:val="00A2281F"/>
    <w:rsid w:val="00A24A36"/>
    <w:rsid w:val="00A3465E"/>
    <w:rsid w:val="00AE66D1"/>
    <w:rsid w:val="00BD27DA"/>
    <w:rsid w:val="00BF42A9"/>
    <w:rsid w:val="00C444BE"/>
    <w:rsid w:val="00D46E21"/>
    <w:rsid w:val="00D96231"/>
    <w:rsid w:val="00F4727A"/>
    <w:rsid w:val="00FD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Default">
    <w:name w:val="Default"/>
    <w:rsid w:val="003E63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2024-09-04T13:03:00Z</dcterms:created>
  <dcterms:modified xsi:type="dcterms:W3CDTF">2024-09-04T13:03:00Z</dcterms:modified>
</cp:coreProperties>
</file>